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8706B" w14:textId="77777777" w:rsidR="0028194B" w:rsidRDefault="00570756">
      <w:pPr>
        <w:pStyle w:val="1"/>
        <w:spacing w:line="360" w:lineRule="auto"/>
        <w:ind w:left="360" w:firstLineChars="0" w:firstLine="0"/>
        <w:jc w:val="center"/>
        <w:rPr>
          <w:rFonts w:ascii="微软雅黑" w:eastAsia="微软雅黑" w:hAnsi="微软雅黑"/>
          <w:b/>
          <w:sz w:val="52"/>
          <w:szCs w:val="52"/>
        </w:rPr>
      </w:pPr>
      <w:r w:rsidRPr="00B4261F">
        <w:rPr>
          <w:rFonts w:ascii="微软雅黑" w:eastAsia="微软雅黑" w:hAnsi="微软雅黑" w:hint="eastAsia"/>
          <w:b/>
          <w:sz w:val="52"/>
          <w:szCs w:val="52"/>
        </w:rPr>
        <w:t>版</w:t>
      </w:r>
      <w:r w:rsidR="0029124E" w:rsidRPr="00B4261F">
        <w:rPr>
          <w:rFonts w:ascii="微软雅黑" w:eastAsia="微软雅黑" w:hAnsi="微软雅黑" w:hint="eastAsia"/>
          <w:b/>
          <w:sz w:val="52"/>
          <w:szCs w:val="52"/>
        </w:rPr>
        <w:t xml:space="preserve"> </w:t>
      </w:r>
      <w:r w:rsidRPr="00B4261F">
        <w:rPr>
          <w:rFonts w:ascii="微软雅黑" w:eastAsia="微软雅黑" w:hAnsi="微软雅黑" w:hint="eastAsia"/>
          <w:b/>
          <w:sz w:val="52"/>
          <w:szCs w:val="52"/>
        </w:rPr>
        <w:t>号</w:t>
      </w:r>
      <w:r w:rsidR="0029124E" w:rsidRPr="00B4261F">
        <w:rPr>
          <w:rFonts w:ascii="微软雅黑" w:eastAsia="微软雅黑" w:hAnsi="微软雅黑" w:hint="eastAsia"/>
          <w:b/>
          <w:sz w:val="52"/>
          <w:szCs w:val="52"/>
        </w:rPr>
        <w:t xml:space="preserve"> </w:t>
      </w:r>
      <w:r w:rsidR="00B36901" w:rsidRPr="00B4261F">
        <w:rPr>
          <w:rFonts w:ascii="微软雅黑" w:eastAsia="微软雅黑" w:hAnsi="微软雅黑" w:hint="eastAsia"/>
          <w:b/>
          <w:sz w:val="52"/>
          <w:szCs w:val="52"/>
        </w:rPr>
        <w:t>授 权 书</w:t>
      </w:r>
    </w:p>
    <w:p w14:paraId="5ABD9D6C" w14:textId="77777777" w:rsidR="00B4261F" w:rsidRPr="00B4261F" w:rsidRDefault="00B4261F">
      <w:pPr>
        <w:pStyle w:val="1"/>
        <w:spacing w:line="360" w:lineRule="auto"/>
        <w:ind w:left="360" w:firstLineChars="0" w:firstLine="0"/>
        <w:jc w:val="center"/>
        <w:rPr>
          <w:rFonts w:ascii="微软雅黑" w:eastAsia="微软雅黑" w:hAnsi="微软雅黑"/>
          <w:b/>
          <w:sz w:val="10"/>
          <w:szCs w:val="10"/>
        </w:rPr>
      </w:pPr>
    </w:p>
    <w:p w14:paraId="374D2F4C" w14:textId="5E072590" w:rsidR="00094D8A" w:rsidRPr="00B4261F" w:rsidRDefault="00B36901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致</w:t>
      </w:r>
      <w:r w:rsidR="00C81ACE">
        <w:rPr>
          <w:rFonts w:ascii="微软雅黑" w:eastAsia="微软雅黑" w:hAnsi="微软雅黑"/>
          <w:szCs w:val="21"/>
        </w:rPr>
        <w:t>__________________</w:t>
      </w:r>
      <w:r w:rsidR="00C81ACE">
        <w:rPr>
          <w:rFonts w:ascii="微软雅黑" w:eastAsia="微软雅黑" w:hAnsi="微软雅黑" w:hint="eastAsia"/>
          <w:szCs w:val="21"/>
        </w:rPr>
        <w:t>（</w:t>
      </w:r>
      <w:r w:rsidR="00C81ACE" w:rsidRPr="00C217A7">
        <w:rPr>
          <w:rFonts w:ascii="微软雅黑" w:eastAsia="微软雅黑" w:hAnsi="微软雅黑" w:hint="eastAsia"/>
          <w:szCs w:val="21"/>
        </w:rPr>
        <w:t>被授权游戏公司</w:t>
      </w:r>
      <w:r w:rsidR="00C81ACE">
        <w:rPr>
          <w:rFonts w:ascii="微软雅黑" w:eastAsia="微软雅黑" w:hAnsi="微软雅黑" w:hint="eastAsia"/>
          <w:szCs w:val="21"/>
        </w:rPr>
        <w:t>）</w:t>
      </w:r>
      <w:r w:rsidRPr="00C217A7">
        <w:rPr>
          <w:rFonts w:ascii="微软雅黑" w:eastAsia="微软雅黑" w:hAnsi="微软雅黑" w:hint="eastAsia"/>
          <w:szCs w:val="21"/>
        </w:rPr>
        <w:t>：</w:t>
      </w:r>
      <w:r w:rsidR="00EA248A" w:rsidRPr="00C217A7">
        <w:rPr>
          <w:rFonts w:ascii="微软雅黑" w:eastAsia="微软雅黑" w:hAnsi="微软雅黑"/>
          <w:szCs w:val="21"/>
          <w:u w:val="thick"/>
        </w:rPr>
        <w:t xml:space="preserve">            </w:t>
      </w:r>
      <w:r w:rsidR="00A77EA8" w:rsidRPr="00C217A7">
        <w:rPr>
          <w:rFonts w:ascii="微软雅黑" w:eastAsia="微软雅黑" w:hAnsi="微软雅黑" w:hint="eastAsia"/>
          <w:szCs w:val="21"/>
        </w:rPr>
        <w:t xml:space="preserve">  </w:t>
      </w:r>
    </w:p>
    <w:p w14:paraId="271C4224" w14:textId="56D5C913" w:rsidR="00C217A7" w:rsidRDefault="00C217A7" w:rsidP="00B4261F">
      <w:pPr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我司系</w:t>
      </w:r>
      <w:r w:rsidRPr="00C217A7">
        <w:rPr>
          <w:rFonts w:ascii="微软雅黑" w:eastAsia="微软雅黑" w:hAnsi="微软雅黑" w:hint="eastAsia"/>
          <w:szCs w:val="21"/>
          <w:highlight w:val="yellow"/>
        </w:rPr>
        <w:t>《</w:t>
      </w:r>
      <w:r w:rsidR="00C81ACE">
        <w:rPr>
          <w:rFonts w:ascii="微软雅黑" w:eastAsia="微软雅黑" w:hAnsi="微软雅黑"/>
          <w:szCs w:val="21"/>
          <w:highlight w:val="yellow"/>
        </w:rPr>
        <w:t>_________</w:t>
      </w:r>
      <w:r w:rsidRPr="00C217A7">
        <w:rPr>
          <w:rFonts w:ascii="微软雅黑" w:eastAsia="微软雅黑" w:hAnsi="微软雅黑" w:hint="eastAsia"/>
          <w:szCs w:val="21"/>
          <w:highlight w:val="yellow"/>
        </w:rPr>
        <w:t>》</w:t>
      </w:r>
      <w:r w:rsidRPr="00C217A7">
        <w:rPr>
          <w:rFonts w:ascii="微软雅黑" w:eastAsia="微软雅黑" w:hAnsi="微软雅黑" w:hint="eastAsia"/>
          <w:szCs w:val="21"/>
        </w:rPr>
        <w:t>（以下简称“授权游戏”，软件著作权登记号：</w:t>
      </w:r>
      <w:r w:rsidR="00C81ACE">
        <w:rPr>
          <w:rFonts w:ascii="微软雅黑" w:eastAsia="微软雅黑" w:hAnsi="微软雅黑"/>
          <w:szCs w:val="21"/>
        </w:rPr>
        <w:t>__________________</w:t>
      </w:r>
      <w:r w:rsidRPr="00C217A7">
        <w:rPr>
          <w:rFonts w:ascii="微软雅黑" w:eastAsia="微软雅黑" w:hAnsi="微软雅黑" w:hint="eastAsia"/>
          <w:szCs w:val="21"/>
        </w:rPr>
        <w:t>，版号批文号：新</w:t>
      </w:r>
      <w:proofErr w:type="gramStart"/>
      <w:r w:rsidRPr="00C217A7">
        <w:rPr>
          <w:rFonts w:ascii="微软雅黑" w:eastAsia="微软雅黑" w:hAnsi="微软雅黑" w:hint="eastAsia"/>
          <w:szCs w:val="21"/>
        </w:rPr>
        <w:t>广出审</w:t>
      </w:r>
      <w:proofErr w:type="gramEnd"/>
      <w:r w:rsidR="00C81ACE">
        <w:rPr>
          <w:rFonts w:ascii="微软雅黑" w:eastAsia="微软雅黑" w:hAnsi="微软雅黑"/>
          <w:szCs w:val="21"/>
        </w:rPr>
        <w:t>___________________</w:t>
      </w:r>
      <w:r w:rsidRPr="00C217A7">
        <w:rPr>
          <w:rFonts w:ascii="微软雅黑" w:eastAsia="微软雅黑" w:hAnsi="微软雅黑" w:hint="eastAsia"/>
          <w:szCs w:val="21"/>
        </w:rPr>
        <w:t>）的出版单位/运营单位，有权授权贵司运营授权游戏。现我司授予贵司授权游戏的运营权，贵司可自行运营授权游戏，也可授权第三方运营授权游戏。</w:t>
      </w:r>
    </w:p>
    <w:p w14:paraId="02221628" w14:textId="77777777" w:rsidR="00C217A7" w:rsidRPr="00C217A7" w:rsidRDefault="00C217A7" w:rsidP="00B4261F">
      <w:pPr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在授权期限内，贵司对授权游戏享有非独家、不可转让、可分授权的、有限的权利，包括但不限于：</w:t>
      </w:r>
    </w:p>
    <w:p w14:paraId="70B89D0C" w14:textId="77777777" w:rsidR="00C217A7" w:rsidRPr="00C217A7" w:rsidRDefault="00C217A7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1．</w:t>
      </w:r>
      <w:r w:rsidRPr="00C217A7">
        <w:rPr>
          <w:rFonts w:ascii="微软雅黑" w:eastAsia="微软雅黑" w:hAnsi="微软雅黑" w:hint="eastAsia"/>
          <w:szCs w:val="21"/>
        </w:rPr>
        <w:tab/>
        <w:t>贵司有权决定授权游戏的市场宣传及宣传方案等；</w:t>
      </w:r>
    </w:p>
    <w:p w14:paraId="756DCF1E" w14:textId="77777777" w:rsidR="00C217A7" w:rsidRPr="00C217A7" w:rsidRDefault="00C217A7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2．</w:t>
      </w:r>
      <w:r w:rsidRPr="00C217A7">
        <w:rPr>
          <w:rFonts w:ascii="微软雅黑" w:eastAsia="微软雅黑" w:hAnsi="微软雅黑" w:hint="eastAsia"/>
          <w:szCs w:val="21"/>
        </w:rPr>
        <w:tab/>
        <w:t>贵司有权为授权游戏指定或提供用户系统及收费系统；</w:t>
      </w:r>
    </w:p>
    <w:p w14:paraId="10AFA91D" w14:textId="77777777" w:rsidR="00C217A7" w:rsidRPr="00C217A7" w:rsidRDefault="00C217A7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3．</w:t>
      </w:r>
      <w:r w:rsidRPr="00C217A7">
        <w:rPr>
          <w:rFonts w:ascii="微软雅黑" w:eastAsia="微软雅黑" w:hAnsi="微软雅黑" w:hint="eastAsia"/>
          <w:szCs w:val="21"/>
        </w:rPr>
        <w:tab/>
        <w:t>贵司有权授权第三方为授权游戏提供信息服务、广告服务、推广服务等；</w:t>
      </w:r>
    </w:p>
    <w:p w14:paraId="3DF770B6" w14:textId="77777777" w:rsidR="00C217A7" w:rsidRPr="00C217A7" w:rsidRDefault="00C217A7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4．</w:t>
      </w:r>
      <w:r w:rsidRPr="00C217A7">
        <w:rPr>
          <w:rFonts w:ascii="微软雅黑" w:eastAsia="微软雅黑" w:hAnsi="微软雅黑" w:hint="eastAsia"/>
          <w:szCs w:val="21"/>
        </w:rPr>
        <w:tab/>
        <w:t>贵司有权授权第三方为授权游戏提供用户系统及收费系统；</w:t>
      </w:r>
    </w:p>
    <w:p w14:paraId="58ABD247" w14:textId="77777777" w:rsidR="00C217A7" w:rsidRPr="00C217A7" w:rsidRDefault="00C217A7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5．</w:t>
      </w:r>
      <w:r w:rsidRPr="00C217A7">
        <w:rPr>
          <w:rFonts w:ascii="微软雅黑" w:eastAsia="微软雅黑" w:hAnsi="微软雅黑" w:hint="eastAsia"/>
          <w:szCs w:val="21"/>
        </w:rPr>
        <w:tab/>
        <w:t>贵司有权建设授权游戏网络、论坛等；</w:t>
      </w:r>
    </w:p>
    <w:p w14:paraId="52AED7AA" w14:textId="77777777" w:rsidR="0028194B" w:rsidRDefault="00C217A7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6．</w:t>
      </w:r>
      <w:r w:rsidRPr="00C217A7">
        <w:rPr>
          <w:rFonts w:ascii="微软雅黑" w:eastAsia="微软雅黑" w:hAnsi="微软雅黑" w:hint="eastAsia"/>
          <w:szCs w:val="21"/>
        </w:rPr>
        <w:tab/>
        <w:t>贵司有权在授权游戏运营及相关推广活动中合理使用授权游戏名称、所涉及的我司商标标识以及我司的名称等。</w:t>
      </w:r>
    </w:p>
    <w:p w14:paraId="189487DA" w14:textId="77777777" w:rsidR="00B4261F" w:rsidRPr="00C217A7" w:rsidRDefault="00B4261F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14:paraId="152C69AD" w14:textId="77777777" w:rsidR="0028194B" w:rsidRPr="00C217A7" w:rsidRDefault="00B36901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授权期限：</w:t>
      </w:r>
      <w:r w:rsidR="002334D0" w:rsidRPr="00C217A7">
        <w:rPr>
          <w:rFonts w:ascii="微软雅黑" w:eastAsia="微软雅黑" w:hAnsi="微软雅黑" w:hint="eastAsia"/>
          <w:szCs w:val="21"/>
        </w:rPr>
        <w:t xml:space="preserve">  </w:t>
      </w:r>
      <w:r w:rsidR="002334D0" w:rsidRPr="00C217A7">
        <w:rPr>
          <w:rFonts w:ascii="微软雅黑" w:eastAsia="微软雅黑" w:hAnsi="微软雅黑" w:hint="eastAsia"/>
          <w:szCs w:val="21"/>
          <w:highlight w:val="yellow"/>
          <w:u w:val="thick"/>
        </w:rPr>
        <w:t>XX</w:t>
      </w:r>
      <w:r w:rsidR="00B4261F">
        <w:rPr>
          <w:rFonts w:ascii="微软雅黑" w:eastAsia="微软雅黑" w:hAnsi="微软雅黑"/>
          <w:szCs w:val="21"/>
          <w:u w:val="thick"/>
        </w:rPr>
        <w:t xml:space="preserve"> </w:t>
      </w:r>
      <w:r w:rsidR="00EA248A" w:rsidRPr="00C217A7">
        <w:rPr>
          <w:rFonts w:ascii="微软雅黑" w:eastAsia="微软雅黑" w:hAnsi="微软雅黑"/>
          <w:szCs w:val="21"/>
          <w:u w:val="thick"/>
        </w:rPr>
        <w:t xml:space="preserve"> </w:t>
      </w:r>
      <w:r w:rsidR="00EA248A" w:rsidRPr="00C217A7">
        <w:rPr>
          <w:rFonts w:ascii="微软雅黑" w:eastAsia="微软雅黑" w:hAnsi="微软雅黑" w:hint="eastAsia"/>
          <w:szCs w:val="21"/>
          <w:u w:val="thick"/>
        </w:rPr>
        <w:t>年</w:t>
      </w:r>
      <w:r w:rsidR="002334D0" w:rsidRPr="00C217A7">
        <w:rPr>
          <w:rFonts w:ascii="微软雅黑" w:eastAsia="微软雅黑" w:hAnsi="微软雅黑" w:hint="eastAsia"/>
          <w:szCs w:val="21"/>
          <w:u w:val="thick"/>
        </w:rPr>
        <w:t xml:space="preserve">  </w:t>
      </w:r>
      <w:r w:rsidR="00B4261F">
        <w:rPr>
          <w:rFonts w:ascii="微软雅黑" w:eastAsia="微软雅黑" w:hAnsi="微软雅黑"/>
          <w:szCs w:val="21"/>
          <w:u w:val="thick"/>
        </w:rPr>
        <w:t xml:space="preserve"> </w:t>
      </w:r>
      <w:r w:rsidR="00EA248A" w:rsidRPr="00C217A7">
        <w:rPr>
          <w:rFonts w:ascii="微软雅黑" w:eastAsia="微软雅黑" w:hAnsi="微软雅黑" w:hint="eastAsia"/>
          <w:szCs w:val="21"/>
          <w:u w:val="thick"/>
        </w:rPr>
        <w:t>月</w:t>
      </w:r>
      <w:r w:rsidR="00EA248A" w:rsidRPr="00C217A7">
        <w:rPr>
          <w:rFonts w:ascii="微软雅黑" w:eastAsia="微软雅黑" w:hAnsi="微软雅黑"/>
          <w:szCs w:val="21"/>
          <w:u w:val="thick"/>
        </w:rPr>
        <w:t xml:space="preserve">  </w:t>
      </w:r>
      <w:r w:rsidR="00B4261F">
        <w:rPr>
          <w:rFonts w:ascii="微软雅黑" w:eastAsia="微软雅黑" w:hAnsi="微软雅黑"/>
          <w:szCs w:val="21"/>
          <w:u w:val="thick"/>
        </w:rPr>
        <w:t xml:space="preserve"> </w:t>
      </w:r>
      <w:r w:rsidR="00EA248A" w:rsidRPr="00C217A7">
        <w:rPr>
          <w:rFonts w:ascii="微软雅黑" w:eastAsia="微软雅黑" w:hAnsi="微软雅黑"/>
          <w:szCs w:val="21"/>
          <w:u w:val="thick"/>
        </w:rPr>
        <w:t xml:space="preserve"> </w:t>
      </w:r>
      <w:r w:rsidR="00EA248A" w:rsidRPr="00C217A7">
        <w:rPr>
          <w:rFonts w:ascii="微软雅黑" w:eastAsia="微软雅黑" w:hAnsi="微软雅黑" w:hint="eastAsia"/>
          <w:szCs w:val="21"/>
          <w:u w:val="thick"/>
        </w:rPr>
        <w:t>日至</w:t>
      </w:r>
      <w:r w:rsidR="00EA248A" w:rsidRPr="00C217A7">
        <w:rPr>
          <w:rFonts w:ascii="微软雅黑" w:eastAsia="微软雅黑" w:hAnsi="微软雅黑"/>
          <w:szCs w:val="21"/>
          <w:u w:val="thick"/>
        </w:rPr>
        <w:t xml:space="preserve"> </w:t>
      </w:r>
      <w:r w:rsidR="00B4261F">
        <w:rPr>
          <w:rFonts w:ascii="微软雅黑" w:eastAsia="微软雅黑" w:hAnsi="微软雅黑"/>
          <w:szCs w:val="21"/>
          <w:u w:val="thick"/>
        </w:rPr>
        <w:t xml:space="preserve"> </w:t>
      </w:r>
      <w:r w:rsidR="00EA248A" w:rsidRPr="00C217A7">
        <w:rPr>
          <w:rFonts w:ascii="微软雅黑" w:eastAsia="微软雅黑" w:hAnsi="微软雅黑"/>
          <w:szCs w:val="21"/>
          <w:u w:val="thick"/>
        </w:rPr>
        <w:t xml:space="preserve"> </w:t>
      </w:r>
      <w:r w:rsidR="00EA248A" w:rsidRPr="00C217A7">
        <w:rPr>
          <w:rFonts w:ascii="微软雅黑" w:eastAsia="微软雅黑" w:hAnsi="微软雅黑" w:hint="eastAsia"/>
          <w:szCs w:val="21"/>
          <w:u w:val="thick"/>
        </w:rPr>
        <w:t>年</w:t>
      </w:r>
      <w:r w:rsidR="00EA248A" w:rsidRPr="00C217A7">
        <w:rPr>
          <w:rFonts w:ascii="微软雅黑" w:eastAsia="微软雅黑" w:hAnsi="微软雅黑"/>
          <w:szCs w:val="21"/>
          <w:u w:val="thick"/>
        </w:rPr>
        <w:t xml:space="preserve">  </w:t>
      </w:r>
      <w:r w:rsidR="00B4261F">
        <w:rPr>
          <w:rFonts w:ascii="微软雅黑" w:eastAsia="微软雅黑" w:hAnsi="微软雅黑"/>
          <w:szCs w:val="21"/>
          <w:u w:val="thick"/>
        </w:rPr>
        <w:t xml:space="preserve"> </w:t>
      </w:r>
      <w:r w:rsidR="00EA248A" w:rsidRPr="00C217A7">
        <w:rPr>
          <w:rFonts w:ascii="微软雅黑" w:eastAsia="微软雅黑" w:hAnsi="微软雅黑" w:hint="eastAsia"/>
          <w:szCs w:val="21"/>
          <w:u w:val="thick"/>
        </w:rPr>
        <w:t>月</w:t>
      </w:r>
      <w:r w:rsidR="00EA248A" w:rsidRPr="00C217A7">
        <w:rPr>
          <w:rFonts w:ascii="微软雅黑" w:eastAsia="微软雅黑" w:hAnsi="微软雅黑"/>
          <w:szCs w:val="21"/>
          <w:u w:val="thick"/>
        </w:rPr>
        <w:t xml:space="preserve">  </w:t>
      </w:r>
      <w:r w:rsidR="00B4261F">
        <w:rPr>
          <w:rFonts w:ascii="微软雅黑" w:eastAsia="微软雅黑" w:hAnsi="微软雅黑"/>
          <w:szCs w:val="21"/>
          <w:u w:val="thick"/>
        </w:rPr>
        <w:t xml:space="preserve"> </w:t>
      </w:r>
      <w:r w:rsidR="00EA248A" w:rsidRPr="00C217A7">
        <w:rPr>
          <w:rFonts w:ascii="微软雅黑" w:eastAsia="微软雅黑" w:hAnsi="微软雅黑" w:hint="eastAsia"/>
          <w:szCs w:val="21"/>
          <w:u w:val="thick"/>
        </w:rPr>
        <w:t>日</w:t>
      </w:r>
    </w:p>
    <w:p w14:paraId="63DEBD28" w14:textId="77777777" w:rsidR="003A4E5D" w:rsidRPr="00C217A7" w:rsidRDefault="00B36901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授权地域：中国大陆范围</w:t>
      </w:r>
    </w:p>
    <w:p w14:paraId="730B80EB" w14:textId="77777777" w:rsidR="0028194B" w:rsidRPr="00C217A7" w:rsidRDefault="00B36901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具体合作模式以双方签署的协议为准。</w:t>
      </w:r>
    </w:p>
    <w:p w14:paraId="1B5DABF6" w14:textId="77777777" w:rsidR="0028194B" w:rsidRPr="00497A3A" w:rsidRDefault="0028194B">
      <w:pPr>
        <w:spacing w:line="360" w:lineRule="auto"/>
        <w:rPr>
          <w:rFonts w:ascii="微软雅黑" w:eastAsia="微软雅黑" w:hAnsi="微软雅黑"/>
          <w:sz w:val="15"/>
          <w:szCs w:val="15"/>
        </w:rPr>
      </w:pPr>
    </w:p>
    <w:p w14:paraId="739AC81E" w14:textId="77777777" w:rsidR="0028194B" w:rsidRPr="00C217A7" w:rsidRDefault="00B36901" w:rsidP="00B4261F">
      <w:pPr>
        <w:snapToGrid w:val="0"/>
        <w:spacing w:line="360" w:lineRule="auto"/>
        <w:rPr>
          <w:rFonts w:ascii="微软雅黑" w:eastAsia="微软雅黑" w:hAnsi="微软雅黑"/>
          <w:szCs w:val="21"/>
          <w:u w:val="thick"/>
        </w:rPr>
      </w:pPr>
      <w:r w:rsidRPr="00C217A7">
        <w:rPr>
          <w:rFonts w:ascii="微软雅黑" w:eastAsia="微软雅黑" w:hAnsi="微软雅黑" w:hint="eastAsia"/>
          <w:szCs w:val="21"/>
        </w:rPr>
        <w:t xml:space="preserve">                                   </w:t>
      </w:r>
      <w:r w:rsidR="00B4261F">
        <w:rPr>
          <w:rFonts w:ascii="微软雅黑" w:eastAsia="微软雅黑" w:hAnsi="微软雅黑"/>
          <w:szCs w:val="21"/>
        </w:rPr>
        <w:t xml:space="preserve"> </w:t>
      </w:r>
      <w:r w:rsidRPr="00C217A7">
        <w:rPr>
          <w:rFonts w:ascii="微软雅黑" w:eastAsia="微软雅黑" w:hAnsi="微软雅黑" w:hint="eastAsia"/>
          <w:szCs w:val="21"/>
        </w:rPr>
        <w:t xml:space="preserve">  授权方</w:t>
      </w:r>
      <w:r w:rsidR="00EA248A" w:rsidRPr="00C217A7">
        <w:rPr>
          <w:rFonts w:ascii="微软雅黑" w:eastAsia="微软雅黑" w:hAnsi="微软雅黑" w:hint="eastAsia"/>
          <w:szCs w:val="21"/>
          <w:highlight w:val="yellow"/>
        </w:rPr>
        <w:t>：</w:t>
      </w:r>
      <w:r w:rsidR="002334D0" w:rsidRPr="00C217A7">
        <w:rPr>
          <w:rFonts w:ascii="微软雅黑" w:eastAsia="微软雅黑" w:hAnsi="微软雅黑" w:hint="eastAsia"/>
          <w:szCs w:val="21"/>
          <w:highlight w:val="yellow"/>
          <w:u w:val="thick"/>
        </w:rPr>
        <w:t>XX</w:t>
      </w:r>
      <w:r w:rsidR="002334D0" w:rsidRPr="00C217A7">
        <w:rPr>
          <w:rFonts w:ascii="微软雅黑" w:eastAsia="微软雅黑" w:hAnsi="微软雅黑"/>
          <w:szCs w:val="21"/>
          <w:u w:val="thick"/>
        </w:rPr>
        <w:t xml:space="preserve">       </w:t>
      </w:r>
    </w:p>
    <w:p w14:paraId="13FC193E" w14:textId="77777777" w:rsidR="0028194B" w:rsidRPr="00C217A7" w:rsidRDefault="00B36901" w:rsidP="00B4261F">
      <w:p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 xml:space="preserve">                                     </w:t>
      </w:r>
      <w:r w:rsidR="00B4261F">
        <w:rPr>
          <w:rFonts w:ascii="微软雅黑" w:eastAsia="微软雅黑" w:hAnsi="微软雅黑"/>
          <w:szCs w:val="21"/>
        </w:rPr>
        <w:t xml:space="preserve"> </w:t>
      </w:r>
      <w:r w:rsidRPr="00C217A7">
        <w:rPr>
          <w:rFonts w:ascii="微软雅黑" w:eastAsia="微软雅黑" w:hAnsi="微软雅黑" w:hint="eastAsia"/>
          <w:szCs w:val="21"/>
        </w:rPr>
        <w:t>签发日期：</w:t>
      </w:r>
      <w:r w:rsidR="002334D0" w:rsidRPr="00C217A7">
        <w:rPr>
          <w:rFonts w:ascii="微软雅黑" w:eastAsia="微软雅黑" w:hAnsi="微软雅黑" w:hint="eastAsia"/>
          <w:szCs w:val="21"/>
          <w:highlight w:val="yellow"/>
          <w:u w:val="thick"/>
        </w:rPr>
        <w:t>XX</w:t>
      </w:r>
      <w:r w:rsidR="002334D0" w:rsidRPr="00C217A7">
        <w:rPr>
          <w:rFonts w:ascii="微软雅黑" w:eastAsia="微软雅黑" w:hAnsi="微软雅黑"/>
          <w:szCs w:val="21"/>
          <w:u w:val="thick"/>
        </w:rPr>
        <w:t xml:space="preserve">       </w:t>
      </w:r>
    </w:p>
    <w:p w14:paraId="49611A31" w14:textId="77777777" w:rsidR="003A4E5D" w:rsidRPr="00C217A7" w:rsidRDefault="003A4E5D" w:rsidP="00B4261F">
      <w:pPr>
        <w:snapToGrid w:val="0"/>
        <w:spacing w:line="360" w:lineRule="auto"/>
        <w:ind w:firstLineChars="1900" w:firstLine="3990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授权方联系邮箱：</w:t>
      </w:r>
      <w:r w:rsidR="002334D0" w:rsidRPr="00C217A7">
        <w:rPr>
          <w:rFonts w:ascii="微软雅黑" w:eastAsia="微软雅黑" w:hAnsi="微软雅黑" w:hint="eastAsia"/>
          <w:szCs w:val="21"/>
          <w:highlight w:val="yellow"/>
          <w:u w:val="thick"/>
        </w:rPr>
        <w:t>XX</w:t>
      </w:r>
    </w:p>
    <w:p w14:paraId="2D36AC42" w14:textId="77777777" w:rsidR="003A4E5D" w:rsidRPr="00C217A7" w:rsidRDefault="003A4E5D" w:rsidP="00B4261F">
      <w:pPr>
        <w:snapToGrid w:val="0"/>
        <w:spacing w:line="360" w:lineRule="auto"/>
        <w:ind w:firstLineChars="1900" w:firstLine="3990"/>
        <w:rPr>
          <w:rFonts w:ascii="微软雅黑" w:eastAsia="微软雅黑" w:hAnsi="微软雅黑"/>
          <w:szCs w:val="21"/>
        </w:rPr>
      </w:pPr>
      <w:r w:rsidRPr="00C217A7">
        <w:rPr>
          <w:rFonts w:ascii="微软雅黑" w:eastAsia="微软雅黑" w:hAnsi="微软雅黑" w:hint="eastAsia"/>
          <w:szCs w:val="21"/>
        </w:rPr>
        <w:t>联系电话：</w:t>
      </w:r>
      <w:r w:rsidR="002334D0" w:rsidRPr="00C217A7">
        <w:rPr>
          <w:rFonts w:ascii="微软雅黑" w:eastAsia="微软雅黑" w:hAnsi="微软雅黑" w:hint="eastAsia"/>
          <w:szCs w:val="21"/>
          <w:highlight w:val="yellow"/>
          <w:u w:val="thick"/>
        </w:rPr>
        <w:t>XX</w:t>
      </w:r>
    </w:p>
    <w:p w14:paraId="257B2D61" w14:textId="77777777" w:rsidR="003A4E5D" w:rsidRPr="00B4261F" w:rsidRDefault="003A4E5D">
      <w:pPr>
        <w:spacing w:line="360" w:lineRule="auto"/>
        <w:rPr>
          <w:rFonts w:ascii="微软雅黑" w:eastAsia="微软雅黑" w:hAnsi="微软雅黑"/>
        </w:rPr>
      </w:pPr>
      <w:r w:rsidRPr="00B4261F">
        <w:rPr>
          <w:rFonts w:ascii="微软雅黑" w:eastAsia="微软雅黑" w:hAnsi="微软雅黑" w:hint="eastAsia"/>
        </w:rPr>
        <w:lastRenderedPageBreak/>
        <w:t>（请保持联系方式畅通，如有必要，我们会联系授权方核实授权书的有效性）</w:t>
      </w:r>
    </w:p>
    <w:p w14:paraId="0188AE12" w14:textId="77777777" w:rsidR="00570756" w:rsidRDefault="00570756" w:rsidP="00962B54"/>
    <w:p w14:paraId="738A951E" w14:textId="77777777" w:rsidR="00962B54" w:rsidRPr="00B4261F" w:rsidRDefault="002334D0" w:rsidP="00C217A7">
      <w:pPr>
        <w:rPr>
          <w:rFonts w:ascii="微软雅黑" w:eastAsia="微软雅黑" w:hAnsi="微软雅黑"/>
        </w:rPr>
      </w:pPr>
      <w:r w:rsidRPr="00B4261F">
        <w:rPr>
          <w:rFonts w:ascii="微软雅黑" w:eastAsia="微软雅黑" w:hAnsi="微软雅黑" w:hint="eastAsia"/>
        </w:rPr>
        <w:t>说明</w:t>
      </w:r>
      <w:r w:rsidR="00962B54" w:rsidRPr="00B4261F">
        <w:rPr>
          <w:rFonts w:ascii="微软雅黑" w:eastAsia="微软雅黑" w:hAnsi="微软雅黑" w:hint="eastAsia"/>
        </w:rPr>
        <w:t>：</w:t>
      </w:r>
    </w:p>
    <w:p w14:paraId="2687A307" w14:textId="77777777" w:rsidR="00C217A7" w:rsidRPr="00B4261F" w:rsidRDefault="00C217A7" w:rsidP="00B4261F">
      <w:pPr>
        <w:snapToGrid w:val="0"/>
        <w:rPr>
          <w:rFonts w:ascii="微软雅黑" w:eastAsia="微软雅黑" w:hAnsi="微软雅黑"/>
          <w:i/>
        </w:rPr>
      </w:pPr>
      <w:r w:rsidRPr="00B4261F">
        <w:rPr>
          <w:rFonts w:ascii="微软雅黑" w:eastAsia="微软雅黑" w:hAnsi="微软雅黑" w:hint="eastAsia"/>
          <w:i/>
        </w:rPr>
        <w:t>1、若上传开发者非版号批文中的运营单位，则需提供本版号授权书。</w:t>
      </w:r>
    </w:p>
    <w:p w14:paraId="3C85FD9D" w14:textId="77777777" w:rsidR="00C217A7" w:rsidRPr="00B4261F" w:rsidRDefault="00C217A7" w:rsidP="00B4261F">
      <w:pPr>
        <w:snapToGrid w:val="0"/>
        <w:rPr>
          <w:rFonts w:ascii="微软雅黑" w:eastAsia="微软雅黑" w:hAnsi="微软雅黑"/>
          <w:i/>
        </w:rPr>
      </w:pPr>
      <w:r w:rsidRPr="00B4261F">
        <w:rPr>
          <w:rFonts w:ascii="微软雅黑" w:eastAsia="微软雅黑" w:hAnsi="微软雅黑" w:hint="eastAsia"/>
          <w:i/>
        </w:rPr>
        <w:t>2、请填写黄色背景部分，并签字盖章。</w:t>
      </w:r>
    </w:p>
    <w:p w14:paraId="7B5F411B" w14:textId="77777777" w:rsidR="00C217A7" w:rsidRPr="00B4261F" w:rsidRDefault="00C217A7" w:rsidP="00B4261F">
      <w:pPr>
        <w:snapToGrid w:val="0"/>
        <w:rPr>
          <w:rFonts w:ascii="微软雅黑" w:eastAsia="微软雅黑" w:hAnsi="微软雅黑"/>
          <w:i/>
        </w:rPr>
      </w:pPr>
      <w:r w:rsidRPr="00B4261F">
        <w:rPr>
          <w:rFonts w:ascii="微软雅黑" w:eastAsia="微软雅黑" w:hAnsi="微软雅黑" w:hint="eastAsia"/>
          <w:i/>
        </w:rPr>
        <w:t xml:space="preserve">3、非直接授权情况下，第一重授权书必须注明可再次授权，需同时上传中间授权书，请注意授权链条完整、授权期限一致；  </w:t>
      </w:r>
    </w:p>
    <w:p w14:paraId="1051972E" w14:textId="77777777" w:rsidR="004C00CC" w:rsidRPr="00B4261F" w:rsidRDefault="00C217A7" w:rsidP="00B4261F">
      <w:pPr>
        <w:snapToGrid w:val="0"/>
        <w:rPr>
          <w:rFonts w:ascii="微软雅黑" w:eastAsia="微软雅黑" w:hAnsi="微软雅黑"/>
          <w:i/>
        </w:rPr>
      </w:pPr>
      <w:r w:rsidRPr="00B4261F">
        <w:rPr>
          <w:rFonts w:ascii="微软雅黑" w:eastAsia="微软雅黑" w:hAnsi="微软雅黑" w:hint="eastAsia"/>
          <w:i/>
        </w:rPr>
        <w:t>4、如该游戏为快游戏，需在授权书上注明对快游戏的相关授权说明</w:t>
      </w:r>
    </w:p>
    <w:p w14:paraId="2521889E" w14:textId="77777777" w:rsidR="00CD6900" w:rsidRPr="00570756" w:rsidRDefault="00CD6900">
      <w:pPr>
        <w:ind w:firstLineChars="150" w:firstLine="315"/>
        <w:rPr>
          <w:rFonts w:ascii="宋体" w:hAnsi="宋体"/>
        </w:rPr>
      </w:pPr>
    </w:p>
    <w:p w14:paraId="1282E520" w14:textId="77777777" w:rsidR="00962B54" w:rsidRPr="00962B54" w:rsidRDefault="00962B54">
      <w:pPr>
        <w:spacing w:line="360" w:lineRule="auto"/>
      </w:pPr>
    </w:p>
    <w:sectPr w:rsidR="00962B54" w:rsidRPr="00962B54" w:rsidSect="0028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0422" w14:textId="77777777" w:rsidR="00DE178E" w:rsidRDefault="00DE178E" w:rsidP="005A6449">
      <w:r>
        <w:separator/>
      </w:r>
    </w:p>
  </w:endnote>
  <w:endnote w:type="continuationSeparator" w:id="0">
    <w:p w14:paraId="64C8B417" w14:textId="77777777" w:rsidR="00DE178E" w:rsidRDefault="00DE178E" w:rsidP="005A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DE6E" w14:textId="77777777" w:rsidR="00DE178E" w:rsidRDefault="00DE178E" w:rsidP="005A6449">
      <w:r>
        <w:separator/>
      </w:r>
    </w:p>
  </w:footnote>
  <w:footnote w:type="continuationSeparator" w:id="0">
    <w:p w14:paraId="3A2D9701" w14:textId="77777777" w:rsidR="00DE178E" w:rsidRDefault="00DE178E" w:rsidP="005A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AAE"/>
    <w:multiLevelType w:val="multilevel"/>
    <w:tmpl w:val="194B0AAE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425E7"/>
    <w:rsid w:val="00067844"/>
    <w:rsid w:val="000925B2"/>
    <w:rsid w:val="00094D8A"/>
    <w:rsid w:val="001909E9"/>
    <w:rsid w:val="002263B1"/>
    <w:rsid w:val="002334D0"/>
    <w:rsid w:val="0028194B"/>
    <w:rsid w:val="0029124E"/>
    <w:rsid w:val="002A0142"/>
    <w:rsid w:val="002E06B9"/>
    <w:rsid w:val="00383AC0"/>
    <w:rsid w:val="003A4E5D"/>
    <w:rsid w:val="003C317B"/>
    <w:rsid w:val="004015EA"/>
    <w:rsid w:val="00497A3A"/>
    <w:rsid w:val="004C00CC"/>
    <w:rsid w:val="004D2BBE"/>
    <w:rsid w:val="0052660F"/>
    <w:rsid w:val="00570756"/>
    <w:rsid w:val="00586BAD"/>
    <w:rsid w:val="005A6449"/>
    <w:rsid w:val="007431B2"/>
    <w:rsid w:val="008F4DBF"/>
    <w:rsid w:val="00957F4D"/>
    <w:rsid w:val="00962B54"/>
    <w:rsid w:val="009D3E4E"/>
    <w:rsid w:val="00A35C27"/>
    <w:rsid w:val="00A4205E"/>
    <w:rsid w:val="00A77EA8"/>
    <w:rsid w:val="00B36901"/>
    <w:rsid w:val="00B4261F"/>
    <w:rsid w:val="00B70086"/>
    <w:rsid w:val="00BA2E16"/>
    <w:rsid w:val="00C217A7"/>
    <w:rsid w:val="00C61A2F"/>
    <w:rsid w:val="00C81ACE"/>
    <w:rsid w:val="00CD6900"/>
    <w:rsid w:val="00DB09BF"/>
    <w:rsid w:val="00DE178E"/>
    <w:rsid w:val="00EA248A"/>
    <w:rsid w:val="00FC4DF7"/>
    <w:rsid w:val="05923478"/>
    <w:rsid w:val="177334C9"/>
    <w:rsid w:val="195425E7"/>
    <w:rsid w:val="4F9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77C56"/>
  <w15:docId w15:val="{ECF2D799-3B27-4107-A90F-2FC17BED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9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8194B"/>
    <w:pPr>
      <w:ind w:firstLineChars="200" w:firstLine="420"/>
    </w:pPr>
  </w:style>
  <w:style w:type="paragraph" w:styleId="a3">
    <w:name w:val="header"/>
    <w:basedOn w:val="a"/>
    <w:link w:val="a4"/>
    <w:rsid w:val="005A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A644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5A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A6449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094D8A"/>
    <w:rPr>
      <w:sz w:val="18"/>
      <w:szCs w:val="18"/>
    </w:rPr>
  </w:style>
  <w:style w:type="character" w:customStyle="1" w:styleId="a8">
    <w:name w:val="批注框文本 字符"/>
    <w:basedOn w:val="a0"/>
    <w:link w:val="a7"/>
    <w:rsid w:val="00094D8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>荣耀终端有限公司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mikewei 00027266</dc:creator>
  <cp:lastModifiedBy>mikewei 00027266</cp:lastModifiedBy>
  <cp:revision>2</cp:revision>
  <cp:lastPrinted>2016-04-19T09:30:00Z</cp:lastPrinted>
  <dcterms:created xsi:type="dcterms:W3CDTF">2023-07-26T03:38:00Z</dcterms:created>
  <dcterms:modified xsi:type="dcterms:W3CDTF">2023-07-26T03:38:00Z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_new_ms_pID_72543">
    <vt:lpwstr>(3)pkPYzZsQ89oiFSgjNhFg+uRDkQVQIQfA6hVh7j6nwHJSThzJV9R47QF5bmwpI6huA9Gk5/72
UE4VlehkS0HV0pBx5j1RaOxee6t/1zFTYgZavkKG0DnyuuWrh/lh+l3X6wlbpJm8WDQgoJ+s
BQzigxt0jAENmkkWecCvWGKNmcjIzMSDLK47Rm437LLdpU14IHBP9Pl2+Dmm95l34XwGVOoo
1XQ+rkBNbIuazaN4qq</vt:lpwstr>
  </property>
  <property fmtid="{D5CDD505-2E9C-101B-9397-08002B2CF9AE}" pid="4" name="_new_ms_pID_725431">
    <vt:lpwstr>ePbeVIf0QINMevZOJk395fjIY1kAQowkVvaMr9TRyQh1KDBHpWcuo8
G19IS4OQptSAv5mW7TpZ/E3oTyHyhC8lrwOyaTxFFwMeBvFKHSheBwE13ZbjnA/sp1IlXVlT
7zVAQf4C2Uwu3/b9dayUQsef5TTdkQemiBFZ8HTprvZNdN90eYTRQEJMk3amvjIw8LrBpOpr
kJHaUq66WUNuJf8NfPe0r2SzXSqDKH6mNhgU</vt:lpwstr>
  </property>
  <property fmtid="{D5CDD505-2E9C-101B-9397-08002B2CF9AE}" pid="5" name="_new_ms_pID_725432">
    <vt:lpwstr>LQTdwArQKBaKR+cnosKA6Nh4O6gv6z7yR2pm
YK45emHM</vt:lpwstr>
  </property>
  <property fmtid="{D5CDD505-2E9C-101B-9397-08002B2CF9AE}" pid="6" name="_2015_ms_pID_725343">
    <vt:lpwstr>(3)1+M8+803qAmaCIl4bPxXeVIdqVcSvNAXbUrftrMD//bblKPjGML7NJY0g3CNqEUDoI/4ml8V
p3mCnVur1EoosPSX3SmyaEzcdO9kvISBTjBGLeEDpg1csl4XutHsro74bpSREhgphtQ1IkDM
KxjmsPLNDjRF+o1Kgaa09nXM3CyVA1tAkCtPTKPUrNVfVdA6t4Q95JVS4B8g/T7zZrdfp8zn
yOmIutsqWTgJVCmsaU</vt:lpwstr>
  </property>
  <property fmtid="{D5CDD505-2E9C-101B-9397-08002B2CF9AE}" pid="7" name="_2015_ms_pID_7253431">
    <vt:lpwstr>udzaROZtKtgkjsV+T2JTUDwdOlJx+PiwWsN1er+Nj1Yg6quVBDv7ku
uBLMnrRT7vlXz6GbBwGpJSMeJaqxE4du8HcChtzlf7wCSQOlu2sFGmZlemXenTNyeD275T/M
yGojTIIaIgT7Vru/y+nptxMmgYOMwRI0S7sH3Y3C1k1qi1BQqYGdVyVocHjYhZfUZ89S3cvh
t8INSC9OCSnLQ14YEuIIfBpf7BSTDRd7lH4L</vt:lpwstr>
  </property>
  <property fmtid="{D5CDD505-2E9C-101B-9397-08002B2CF9AE}" pid="8" name="_2015_ms_pID_7253432">
    <vt:lpwstr>Zg==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1571299273</vt:lpwstr>
  </property>
</Properties>
</file>